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04E" w:rsidRDefault="00CE5E85">
      <w:pPr>
        <w:spacing w:after="0" w:line="276" w:lineRule="auto"/>
        <w:ind w:left="5529"/>
        <w:jc w:val="both"/>
        <w:rPr>
          <w:rFonts w:eastAsia="Times New Roman"/>
          <w:iCs/>
          <w:color w:val="000000"/>
          <w:sz w:val="20"/>
          <w:szCs w:val="20"/>
          <w:lang w:eastAsia="pl-PL"/>
        </w:rPr>
      </w:pPr>
      <w:r>
        <w:rPr>
          <w:rFonts w:eastAsia="Times New Roman"/>
          <w:iCs/>
          <w:color w:val="000000"/>
          <w:sz w:val="20"/>
          <w:szCs w:val="20"/>
          <w:lang w:eastAsia="pl-PL"/>
        </w:rPr>
        <w:t xml:space="preserve">Załącznik nr 12 do Programu </w:t>
      </w:r>
    </w:p>
    <w:p w:rsidR="002D604E" w:rsidRDefault="00CE5E85">
      <w:pPr>
        <w:spacing w:after="0" w:line="276" w:lineRule="auto"/>
        <w:ind w:left="5529"/>
        <w:jc w:val="both"/>
        <w:rPr>
          <w:rFonts w:eastAsia="Times New Roman"/>
          <w:iCs/>
          <w:color w:val="000000"/>
          <w:sz w:val="20"/>
          <w:szCs w:val="20"/>
          <w:lang w:eastAsia="pl-PL"/>
        </w:rPr>
      </w:pPr>
      <w:r>
        <w:rPr>
          <w:rFonts w:eastAsia="Times New Roman"/>
          <w:iCs/>
          <w:color w:val="000000"/>
          <w:sz w:val="20"/>
          <w:szCs w:val="20"/>
          <w:lang w:eastAsia="pl-PL"/>
        </w:rPr>
        <w:t xml:space="preserve">Ministra Rodziny i Polityki Społecznej </w:t>
      </w:r>
    </w:p>
    <w:p w:rsidR="002D604E" w:rsidRDefault="00CE5E85">
      <w:pPr>
        <w:spacing w:after="0" w:line="276" w:lineRule="auto"/>
        <w:ind w:left="5529"/>
        <w:jc w:val="both"/>
        <w:rPr>
          <w:rFonts w:eastAsia="Times New Roman"/>
          <w:iCs/>
          <w:color w:val="000000"/>
          <w:sz w:val="20"/>
          <w:szCs w:val="20"/>
          <w:lang w:eastAsia="pl-PL"/>
        </w:rPr>
      </w:pPr>
      <w:r>
        <w:rPr>
          <w:rFonts w:eastAsia="Times New Roman"/>
          <w:iCs/>
          <w:color w:val="000000"/>
          <w:sz w:val="20"/>
          <w:szCs w:val="20"/>
          <w:lang w:eastAsia="pl-PL"/>
        </w:rPr>
        <w:t xml:space="preserve">„Opieka </w:t>
      </w:r>
      <w:proofErr w:type="spellStart"/>
      <w:r>
        <w:rPr>
          <w:rFonts w:eastAsia="Times New Roman"/>
          <w:iCs/>
          <w:color w:val="000000"/>
          <w:sz w:val="20"/>
          <w:szCs w:val="20"/>
          <w:lang w:eastAsia="pl-PL"/>
        </w:rPr>
        <w:t>Wytchnieniowa</w:t>
      </w:r>
      <w:proofErr w:type="spellEnd"/>
      <w:r>
        <w:rPr>
          <w:rFonts w:eastAsia="Times New Roman"/>
          <w:iCs/>
          <w:color w:val="000000"/>
          <w:sz w:val="20"/>
          <w:szCs w:val="20"/>
          <w:lang w:eastAsia="pl-PL"/>
        </w:rPr>
        <w:t>” dla Jednostek Samorządu Terytorialnego – edycja 2024</w:t>
      </w:r>
    </w:p>
    <w:p w:rsidR="002D604E" w:rsidRDefault="002D604E">
      <w:pPr>
        <w:pStyle w:val="NormalnyWeb"/>
        <w:spacing w:beforeAutospacing="0" w:after="0" w:afterAutospacing="0" w:line="276" w:lineRule="auto"/>
        <w:jc w:val="both"/>
        <w:rPr>
          <w:rStyle w:val="Wyrnienie"/>
          <w:rFonts w:asciiTheme="minorHAnsi" w:hAnsiTheme="minorHAnsi" w:cstheme="minorHAnsi"/>
          <w:sz w:val="22"/>
          <w:szCs w:val="22"/>
        </w:rPr>
      </w:pPr>
    </w:p>
    <w:p w:rsidR="002D604E" w:rsidRDefault="00CE5E85">
      <w:pPr>
        <w:pStyle w:val="NormalnyWeb"/>
        <w:spacing w:beforeAutospacing="0" w:after="0" w:afterAutospacing="0" w:line="276" w:lineRule="auto"/>
        <w:jc w:val="center"/>
        <w:rPr>
          <w:rStyle w:val="Wyrnienie"/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Style w:val="Wyrnienie"/>
          <w:rFonts w:asciiTheme="minorHAnsi" w:hAnsiTheme="minorHAnsi" w:cstheme="minorHAnsi"/>
          <w:i w:val="0"/>
          <w:iCs w:val="0"/>
          <w:sz w:val="22"/>
          <w:szCs w:val="22"/>
        </w:rPr>
        <w:t>WZÓR</w:t>
      </w:r>
    </w:p>
    <w:p w:rsidR="002D604E" w:rsidRDefault="002D604E">
      <w:pPr>
        <w:spacing w:after="0" w:line="276" w:lineRule="auto"/>
        <w:contextualSpacing/>
        <w:jc w:val="both"/>
        <w:rPr>
          <w:rFonts w:eastAsia="Times New Roman" w:cstheme="minorHAnsi"/>
          <w:b/>
          <w:lang w:eastAsia="pl-PL"/>
        </w:rPr>
      </w:pPr>
    </w:p>
    <w:p w:rsidR="002D604E" w:rsidRDefault="00CE5E85">
      <w:pPr>
        <w:spacing w:after="0" w:line="276" w:lineRule="auto"/>
        <w:contextualSpacing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Klauzula informacyjna RODO w ramach Programu „Opieka </w:t>
      </w:r>
      <w:proofErr w:type="spellStart"/>
      <w:r>
        <w:rPr>
          <w:rFonts w:eastAsia="Times New Roman" w:cs="Calibri"/>
          <w:b/>
          <w:lang w:eastAsia="pl-PL"/>
        </w:rPr>
        <w:t>Wytchnieniowa</w:t>
      </w:r>
      <w:proofErr w:type="spellEnd"/>
      <w:r>
        <w:rPr>
          <w:rFonts w:eastAsia="Times New Roman" w:cs="Calibri"/>
          <w:b/>
          <w:lang w:eastAsia="pl-PL"/>
        </w:rPr>
        <w:t xml:space="preserve">” dla Jednostek Samorządu </w:t>
      </w:r>
      <w:r>
        <w:rPr>
          <w:rFonts w:eastAsia="Times New Roman" w:cs="Calibri"/>
          <w:b/>
          <w:lang w:eastAsia="pl-PL"/>
        </w:rPr>
        <w:t>Terytorialnego – edycja 2024 Ministra Rodziny i Polityki Społecznej</w:t>
      </w:r>
      <w:r>
        <w:rPr>
          <w:rFonts w:eastAsia="Times New Roman" w:cstheme="minorHAnsi"/>
          <w:b/>
          <w:lang w:eastAsia="pl-PL"/>
        </w:rPr>
        <w:t>.</w:t>
      </w:r>
    </w:p>
    <w:p w:rsidR="002D604E" w:rsidRDefault="002D604E">
      <w:pPr>
        <w:spacing w:after="68" w:line="276" w:lineRule="auto"/>
        <w:contextualSpacing/>
        <w:jc w:val="both"/>
        <w:rPr>
          <w:rFonts w:eastAsia="Times New Roman" w:cstheme="minorHAnsi"/>
          <w:b/>
          <w:sz w:val="10"/>
          <w:szCs w:val="10"/>
          <w:lang w:eastAsia="pl-PL"/>
        </w:rPr>
      </w:pPr>
    </w:p>
    <w:p w:rsidR="002D604E" w:rsidRDefault="00CE5E85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</w:t>
      </w:r>
      <w:r>
        <w:rPr>
          <w:rFonts w:eastAsia="Times New Roman" w:cstheme="minorHAnsi"/>
          <w:lang w:eastAsia="pl-PL"/>
        </w:rPr>
        <w:t xml:space="preserve">sobowych </w:t>
      </w:r>
      <w:r>
        <w:rPr>
          <w:rFonts w:eastAsia="Times New Roman" w:cstheme="minorHAnsi"/>
          <w:lang w:eastAsia="pl-PL"/>
        </w:rPr>
        <w:br/>
        <w:t xml:space="preserve">i w sprawie swobodnego przepływu takich danych oraz uchylenia dyrektywy 95/46/WE (ogólne rozporządzenie o ochronie danych) (Dz. Urz. UE L 119 z 04.05.2016, str. 1, z </w:t>
      </w:r>
      <w:proofErr w:type="spellStart"/>
      <w:r>
        <w:rPr>
          <w:rFonts w:eastAsia="Times New Roman" w:cstheme="minorHAnsi"/>
          <w:lang w:eastAsia="pl-PL"/>
        </w:rPr>
        <w:t>późn</w:t>
      </w:r>
      <w:proofErr w:type="spellEnd"/>
      <w:r>
        <w:rPr>
          <w:rFonts w:eastAsia="Times New Roman" w:cstheme="minorHAnsi"/>
          <w:lang w:eastAsia="pl-PL"/>
        </w:rPr>
        <w:t>. zm.), zwanego dalej „RODO”, Minister Rodziny i Polityki Społecznej informu</w:t>
      </w:r>
      <w:r>
        <w:rPr>
          <w:rFonts w:eastAsia="Times New Roman" w:cstheme="minorHAnsi"/>
          <w:lang w:eastAsia="pl-PL"/>
        </w:rPr>
        <w:t>je, że:</w:t>
      </w:r>
    </w:p>
    <w:p w:rsidR="002D604E" w:rsidRDefault="002D604E">
      <w:pPr>
        <w:spacing w:after="0" w:line="276" w:lineRule="auto"/>
        <w:jc w:val="both"/>
        <w:outlineLvl w:val="2"/>
        <w:rPr>
          <w:rFonts w:eastAsia="Times New Roman" w:cstheme="minorHAnsi"/>
          <w:b/>
          <w:bCs/>
          <w:sz w:val="10"/>
          <w:szCs w:val="10"/>
          <w:lang w:eastAsia="pl-PL"/>
        </w:rPr>
      </w:pPr>
    </w:p>
    <w:p w:rsidR="002D604E" w:rsidRDefault="00CE5E85">
      <w:pPr>
        <w:spacing w:after="0" w:line="276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:rsidR="00D63876" w:rsidRPr="00D63876" w:rsidRDefault="00D63876" w:rsidP="00D63876">
      <w:pPr>
        <w:spacing w:after="0" w:line="240" w:lineRule="auto"/>
        <w:jc w:val="both"/>
        <w:rPr>
          <w:sz w:val="23"/>
          <w:szCs w:val="23"/>
          <w:lang w:eastAsia="ar-SA"/>
        </w:rPr>
      </w:pPr>
      <w:r w:rsidRPr="00D63876">
        <w:rPr>
          <w:sz w:val="23"/>
          <w:szCs w:val="23"/>
          <w:lang w:eastAsia="ar-SA"/>
        </w:rPr>
        <w:t xml:space="preserve">Administratorem Pani/Pana danych osobowych jest: Burmistrz Dzierzgonia, z upoważnienia którego działa Dyrektor Miejskiego Ośrodka Pomocy Społecznej w Dzierzgoniu z siedzibą Pl. Wolności 1, 82-440 Dzierzgoń, NIP:579 103 10 33, REGON:170276300, strona internetowa: </w:t>
      </w:r>
      <w:hyperlink r:id="rId8" w:history="1">
        <w:r w:rsidRPr="00D63876">
          <w:rPr>
            <w:rStyle w:val="Hipercze"/>
            <w:sz w:val="23"/>
            <w:szCs w:val="23"/>
          </w:rPr>
          <w:t>http://mops.dzierzgon.pl</w:t>
        </w:r>
      </w:hyperlink>
      <w:r w:rsidRPr="00D63876">
        <w:rPr>
          <w:sz w:val="23"/>
          <w:szCs w:val="23"/>
          <w:lang w:eastAsia="ar-SA"/>
        </w:rPr>
        <w:t xml:space="preserve">, e-mail: </w:t>
      </w:r>
      <w:hyperlink r:id="rId9" w:history="1">
        <w:r w:rsidRPr="00D63876">
          <w:rPr>
            <w:rStyle w:val="Hipercze"/>
            <w:sz w:val="23"/>
            <w:szCs w:val="23"/>
          </w:rPr>
          <w:t>sekretariat@mopsdzierzgon.pl</w:t>
        </w:r>
      </w:hyperlink>
      <w:r w:rsidRPr="00D63876">
        <w:rPr>
          <w:sz w:val="23"/>
          <w:szCs w:val="23"/>
          <w:lang w:eastAsia="ar-SA"/>
        </w:rPr>
        <w:t>, tel. 55 276 23 86</w:t>
      </w:r>
    </w:p>
    <w:p w:rsidR="00D63876" w:rsidRPr="00317745" w:rsidRDefault="00CE5E85" w:rsidP="00D63876">
      <w:pPr>
        <w:spacing w:after="0" w:line="276" w:lineRule="auto"/>
        <w:rPr>
          <w:b/>
        </w:rPr>
      </w:pPr>
      <w:r>
        <w:rPr>
          <w:rFonts w:eastAsia="Times New Roman" w:cstheme="minorHAnsi"/>
        </w:rPr>
        <w:br/>
      </w:r>
      <w:r>
        <w:rPr>
          <w:rFonts w:eastAsia="Times New Roman" w:cstheme="minorHAnsi"/>
          <w:b/>
          <w:bCs/>
          <w:lang w:eastAsia="pl-PL"/>
        </w:rPr>
        <w:t>Dane kontaktowe inspektora ochrony danych osobowych</w:t>
      </w:r>
      <w:r>
        <w:rPr>
          <w:rFonts w:eastAsia="Times New Roman" w:cstheme="minorHAnsi"/>
          <w:b/>
          <w:bCs/>
          <w:lang w:eastAsia="pl-PL"/>
        </w:rPr>
        <w:tab/>
      </w:r>
      <w:r>
        <w:rPr>
          <w:rFonts w:eastAsia="Times New Roman" w:cstheme="minorHAnsi"/>
        </w:rPr>
        <w:br/>
      </w:r>
      <w:r w:rsidR="00D63876" w:rsidRPr="00317745">
        <w:t xml:space="preserve">We wszystkich sprawach dotyczących ochrony danych osobowych, mają Państwo prawo kontaktować się z naszym Inspektorem Ochrony Danych Panem Dariuszem Klimowskim na adres e-mail: </w:t>
      </w:r>
      <w:hyperlink r:id="rId10" w:history="1">
        <w:r w:rsidR="00D63876" w:rsidRPr="00317745">
          <w:rPr>
            <w:rStyle w:val="Hipercze"/>
            <w:b/>
          </w:rPr>
          <w:t>iod@fioi.org</w:t>
        </w:r>
      </w:hyperlink>
      <w:r w:rsidR="00D63876" w:rsidRPr="00317745">
        <w:rPr>
          <w:b/>
        </w:rPr>
        <w:t>, telefon: 55 239 48 74.</w:t>
      </w:r>
    </w:p>
    <w:p w:rsidR="002D604E" w:rsidRPr="00D63876" w:rsidRDefault="00CE5E85" w:rsidP="00D63876">
      <w:pPr>
        <w:spacing w:after="360" w:line="276" w:lineRule="auto"/>
        <w:jc w:val="both"/>
        <w:rPr>
          <w:rFonts w:eastAsia="Times New Roman" w:cstheme="minorHAnsi"/>
          <w:iCs/>
          <w:color w:val="000000" w:themeColor="text1"/>
          <w:lang w:eastAsia="pl-PL"/>
        </w:rPr>
      </w:pP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br/>
      </w:r>
      <w:r>
        <w:rPr>
          <w:rFonts w:eastAsia="Times New Roman" w:cstheme="minorHAnsi"/>
        </w:rPr>
        <w:br/>
      </w:r>
      <w:r>
        <w:rPr>
          <w:rFonts w:eastAsia="Times New Roman" w:cstheme="minorHAnsi"/>
          <w:b/>
          <w:lang w:eastAsia="pl-PL"/>
        </w:rPr>
        <w:t>Kategorie danych osobowych</w:t>
      </w:r>
      <w:r>
        <w:rPr>
          <w:rFonts w:eastAsia="Times New Roman" w:cstheme="minorHAnsi"/>
          <w:b/>
          <w:lang w:eastAsia="pl-PL"/>
        </w:rPr>
        <w:tab/>
      </w:r>
      <w:r>
        <w:rPr>
          <w:rFonts w:eastAsia="Times New Roman" w:cstheme="minorHAnsi"/>
        </w:rPr>
        <w:br/>
      </w:r>
      <w:r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  <w:r>
        <w:rPr>
          <w:rFonts w:eastAsia="Times New Roman" w:cstheme="minorHAnsi"/>
        </w:rPr>
        <w:br/>
        <w:t xml:space="preserve">W przypadku osoby świadczącej usługi opieki </w:t>
      </w:r>
      <w:proofErr w:type="spellStart"/>
      <w:r>
        <w:rPr>
          <w:rFonts w:eastAsia="Times New Roman" w:cstheme="minorHAnsi"/>
        </w:rPr>
        <w:t>wytchnie</w:t>
      </w:r>
      <w:r>
        <w:rPr>
          <w:rFonts w:eastAsia="Times New Roman" w:cstheme="minorHAnsi"/>
        </w:rPr>
        <w:t>niowej</w:t>
      </w:r>
      <w:proofErr w:type="spellEnd"/>
      <w:r>
        <w:rPr>
          <w:rFonts w:eastAsia="Times New Roman" w:cstheme="minorHAnsi"/>
        </w:rPr>
        <w:t xml:space="preserve"> określonej w przyjętym przez Ministra Programie „</w:t>
      </w:r>
      <w:r>
        <w:rPr>
          <w:rFonts w:eastAsia="Times New Roman" w:cstheme="minorHAnsi"/>
          <w:lang w:eastAsia="pl-PL"/>
        </w:rPr>
        <w:t xml:space="preserve">Opieka </w:t>
      </w:r>
      <w:proofErr w:type="spellStart"/>
      <w:r>
        <w:rPr>
          <w:rFonts w:eastAsia="Times New Roman" w:cstheme="minorHAnsi"/>
          <w:lang w:eastAsia="pl-PL"/>
        </w:rPr>
        <w:t>Wytchnieniowa</w:t>
      </w:r>
      <w:proofErr w:type="spellEnd"/>
      <w:r>
        <w:rPr>
          <w:rFonts w:eastAsia="Times New Roman" w:cstheme="minorHAnsi"/>
        </w:rPr>
        <w:t xml:space="preserve">” dla Jednostek Samorządu Terytorialnego – edycja 2024: imię </w:t>
      </w:r>
      <w:r>
        <w:rPr>
          <w:rFonts w:eastAsia="Times New Roman" w:cstheme="minorHAnsi"/>
        </w:rPr>
        <w:br/>
        <w:t>i nazwisko, miejsce pracy, stanowisko, adres e-mail, numer telefonu.</w:t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br/>
        <w:t>W przypadku uczestnika Programu „</w:t>
      </w:r>
      <w:r>
        <w:rPr>
          <w:rFonts w:eastAsia="Times New Roman" w:cstheme="minorHAnsi"/>
          <w:lang w:eastAsia="pl-PL"/>
        </w:rPr>
        <w:t xml:space="preserve">Opieka </w:t>
      </w:r>
      <w:proofErr w:type="spellStart"/>
      <w:r>
        <w:rPr>
          <w:rFonts w:eastAsia="Times New Roman" w:cstheme="minorHAnsi"/>
          <w:lang w:eastAsia="pl-PL"/>
        </w:rPr>
        <w:t>Wytchnie</w:t>
      </w:r>
      <w:r>
        <w:rPr>
          <w:rFonts w:eastAsia="Times New Roman" w:cstheme="minorHAnsi"/>
          <w:lang w:eastAsia="pl-PL"/>
        </w:rPr>
        <w:t>niowa</w:t>
      </w:r>
      <w:proofErr w:type="spellEnd"/>
      <w:r>
        <w:rPr>
          <w:rFonts w:eastAsia="Times New Roman" w:cstheme="minorHAnsi"/>
        </w:rPr>
        <w:t>” dla Jednostek Samorządu Terytorialnego – edycja 2024: imię i nazwisko oraz dane określone w Karcie zgłoszenia do Programu „</w:t>
      </w:r>
      <w:r>
        <w:rPr>
          <w:rFonts w:eastAsia="Times New Roman" w:cstheme="minorHAnsi"/>
          <w:lang w:eastAsia="pl-PL"/>
        </w:rPr>
        <w:t xml:space="preserve">Opieka </w:t>
      </w:r>
      <w:proofErr w:type="spellStart"/>
      <w:r>
        <w:rPr>
          <w:rFonts w:eastAsia="Times New Roman" w:cstheme="minorHAnsi"/>
          <w:lang w:eastAsia="pl-PL"/>
        </w:rPr>
        <w:t>Wytchnieniowa</w:t>
      </w:r>
      <w:proofErr w:type="spellEnd"/>
      <w:r>
        <w:rPr>
          <w:rFonts w:eastAsia="Times New Roman" w:cstheme="minorHAnsi"/>
        </w:rPr>
        <w:t>” dla Jednostek Samorządu Terytorialnego – edyc</w:t>
      </w:r>
      <w:r w:rsidR="00D63876">
        <w:rPr>
          <w:rFonts w:eastAsia="Times New Roman" w:cstheme="minorHAnsi"/>
        </w:rPr>
        <w:t xml:space="preserve">ja 2024, w zakresie niezbędnym </w:t>
      </w:r>
      <w:r>
        <w:rPr>
          <w:rFonts w:eastAsia="Times New Roman" w:cstheme="minorHAnsi"/>
        </w:rPr>
        <w:t>do przeprowadzenia kontroli</w:t>
      </w:r>
      <w:r>
        <w:rPr>
          <w:rFonts w:eastAsia="Times New Roman" w:cstheme="minorHAnsi"/>
        </w:rPr>
        <w:t>, postępowania w trybie nadzoru lub sprawozdawczości.</w:t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br/>
      </w:r>
      <w:r>
        <w:rPr>
          <w:rFonts w:eastAsia="Times New Roman" w:cstheme="minorHAnsi"/>
          <w:b/>
          <w:bCs/>
          <w:lang w:eastAsia="pl-PL"/>
        </w:rPr>
        <w:br/>
        <w:t>Cele przetwarzania i podstawa prawna przetwarzania</w:t>
      </w:r>
      <w:r>
        <w:rPr>
          <w:rFonts w:eastAsia="Times New Roman" w:cstheme="minorHAnsi"/>
          <w:b/>
          <w:bCs/>
          <w:lang w:eastAsia="pl-PL"/>
        </w:rPr>
        <w:tab/>
      </w:r>
      <w:r>
        <w:rPr>
          <w:rFonts w:eastAsia="Times New Roman" w:cstheme="minorHAnsi"/>
        </w:rPr>
        <w:br/>
      </w:r>
      <w:r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>
        <w:rPr>
          <w:rFonts w:eastAsia="Times New Roman" w:cstheme="minorHAnsi"/>
          <w:lang w:eastAsia="pl-PL"/>
        </w:rPr>
        <w:t>wykonania przez Ministra zadań związanych ze sprawozdawczością, nadzorem oraz z cz</w:t>
      </w:r>
      <w:r>
        <w:rPr>
          <w:rFonts w:eastAsia="Times New Roman" w:cstheme="minorHAnsi"/>
          <w:lang w:eastAsia="pl-PL"/>
        </w:rPr>
        <w:t>ynnościami kontrolnymi dotyczącymi realizacji Programu „</w:t>
      </w:r>
      <w:bookmarkStart w:id="1" w:name="_Hlk146791492"/>
      <w:r>
        <w:rPr>
          <w:rFonts w:eastAsia="Times New Roman" w:cstheme="minorHAnsi"/>
          <w:lang w:eastAsia="pl-PL"/>
        </w:rPr>
        <w:t xml:space="preserve">Opieka </w:t>
      </w:r>
      <w:proofErr w:type="spellStart"/>
      <w:r>
        <w:rPr>
          <w:rFonts w:eastAsia="Times New Roman" w:cstheme="minorHAnsi"/>
          <w:lang w:eastAsia="pl-PL"/>
        </w:rPr>
        <w:t>Wytchnieniowa</w:t>
      </w:r>
      <w:bookmarkEnd w:id="1"/>
      <w:proofErr w:type="spellEnd"/>
      <w:r>
        <w:rPr>
          <w:rFonts w:eastAsia="Times New Roman" w:cstheme="minorHAnsi"/>
          <w:lang w:eastAsia="pl-PL"/>
        </w:rPr>
        <w:t xml:space="preserve">” dla Jednostek Samorządu Terytorialnego – edycja 2024. </w:t>
      </w:r>
      <w:bookmarkEnd w:id="0"/>
      <w:r>
        <w:rPr>
          <w:rFonts w:eastAsia="Times New Roman" w:cstheme="minorHAnsi"/>
          <w:lang w:eastAsia="pl-PL"/>
        </w:rPr>
        <w:t>Podstawą przetwarzania Pani/Pana danych osobowych jest art. 6 ust. 1 lit. c RODO gdyż, przetwarzanie jest niezbędne do wypeł</w:t>
      </w:r>
      <w:r>
        <w:rPr>
          <w:rFonts w:eastAsia="Times New Roman" w:cstheme="minorHAnsi"/>
          <w:lang w:eastAsia="pl-PL"/>
        </w:rPr>
        <w:t>nienia obowiązku prawnego ciążącego na administratorze, art. 6 ust. 1 lit. e RODO gdyż, przetwarzanie jest niezbędne do wykonania zadania realizowanego w interesie publicznym lub w ramach sprawowania władzy publicznej powierzonej administratorowi oraz art.</w:t>
      </w:r>
      <w:r>
        <w:rPr>
          <w:rFonts w:eastAsia="Times New Roman" w:cstheme="minorHAnsi"/>
          <w:lang w:eastAsia="pl-PL"/>
        </w:rPr>
        <w:t xml:space="preserve"> 9 ust. 2 lit. g RODO gdyż, przetwarzanie jest niezbędne ze względów związanych z ważnym interesem publicznym, na podstawie prawa Unii lub prawa państwa członkowskiego, które są </w:t>
      </w:r>
      <w:r w:rsidR="00D63876">
        <w:rPr>
          <w:rFonts w:eastAsia="Times New Roman" w:cstheme="minorHAnsi"/>
          <w:lang w:eastAsia="pl-PL"/>
        </w:rPr>
        <w:lastRenderedPageBreak/>
        <w:t xml:space="preserve">proporcjonalne </w:t>
      </w:r>
      <w:r>
        <w:rPr>
          <w:rFonts w:eastAsia="Times New Roman" w:cstheme="minorHAnsi"/>
          <w:lang w:eastAsia="pl-PL"/>
        </w:rPr>
        <w:t>do wyznaczonego celu, nie naruszają istoty prawa do ochrony da</w:t>
      </w:r>
      <w:r w:rsidR="00D63876">
        <w:rPr>
          <w:rFonts w:eastAsia="Times New Roman" w:cstheme="minorHAnsi"/>
          <w:lang w:eastAsia="pl-PL"/>
        </w:rPr>
        <w:t xml:space="preserve">nych i przewidują odpowiednie </w:t>
      </w:r>
      <w:r>
        <w:rPr>
          <w:rFonts w:eastAsia="Times New Roman" w:cstheme="minorHAnsi"/>
          <w:lang w:eastAsia="pl-PL"/>
        </w:rPr>
        <w:t>i konkretne środki ochrony praw podstawowych i interesów osoby, której dane dotyczą,</w:t>
      </w:r>
      <w:r>
        <w:rPr>
          <w:rFonts w:eastAsia="Times New Roman" w:cstheme="minorHAnsi"/>
          <w:color w:val="00000A"/>
          <w:lang w:eastAsia="pl-PL"/>
        </w:rPr>
        <w:t xml:space="preserve"> </w:t>
      </w:r>
      <w:r w:rsidR="00D63876">
        <w:rPr>
          <w:rFonts w:eastAsia="Times New Roman" w:cstheme="minorHAnsi"/>
          <w:lang w:eastAsia="pl-PL"/>
        </w:rPr>
        <w:t xml:space="preserve">w tym </w:t>
      </w:r>
      <w:r>
        <w:rPr>
          <w:rFonts w:eastAsia="Times New Roman" w:cstheme="minorHAnsi"/>
          <w:lang w:eastAsia="pl-PL"/>
        </w:rPr>
        <w:t xml:space="preserve">do wypełnienia obowiązków w zakresie zabezpieczenia społecznego i </w:t>
      </w:r>
      <w:r w:rsidR="00D63876">
        <w:rPr>
          <w:rFonts w:eastAsia="Times New Roman" w:cstheme="minorHAnsi"/>
          <w:lang w:eastAsia="pl-PL"/>
        </w:rPr>
        <w:t xml:space="preserve">ochrony socjalnej wynikających </w:t>
      </w:r>
      <w:r>
        <w:rPr>
          <w:rFonts w:eastAsia="Times New Roman" w:cstheme="minorHAnsi"/>
          <w:lang w:eastAsia="pl-PL"/>
        </w:rPr>
        <w:t>z Programu Ministra Rodziny i Polit</w:t>
      </w:r>
      <w:r>
        <w:rPr>
          <w:rFonts w:eastAsia="Times New Roman" w:cstheme="minorHAnsi"/>
          <w:lang w:eastAsia="pl-PL"/>
        </w:rPr>
        <w:t xml:space="preserve">yki Społecznej „Opieka </w:t>
      </w:r>
      <w:proofErr w:type="spellStart"/>
      <w:r>
        <w:rPr>
          <w:rFonts w:eastAsia="Times New Roman" w:cstheme="minorHAnsi"/>
          <w:lang w:eastAsia="pl-PL"/>
        </w:rPr>
        <w:t>Wytchnieniowa</w:t>
      </w:r>
      <w:proofErr w:type="spellEnd"/>
      <w:r>
        <w:rPr>
          <w:rFonts w:eastAsia="Times New Roman" w:cstheme="minorHAnsi"/>
          <w:lang w:eastAsia="pl-PL"/>
        </w:rPr>
        <w:t xml:space="preserve">” dla Jednostek Samorządu Terytorialnego – edycja 2024, przyjętego na podstawie </w:t>
      </w:r>
      <w:r>
        <w:rPr>
          <w:rFonts w:cstheme="minorHAnsi"/>
        </w:rPr>
        <w:t>art. 7 ust. 5</w:t>
      </w:r>
      <w:r w:rsidR="00D63876">
        <w:rPr>
          <w:rFonts w:cstheme="minorHAnsi"/>
        </w:rPr>
        <w:t xml:space="preserve"> ustawy z dnia 23 października </w:t>
      </w:r>
      <w:r>
        <w:rPr>
          <w:rFonts w:cstheme="minorHAnsi"/>
        </w:rPr>
        <w:t xml:space="preserve">2018 r. o Funduszu Solidarnościowym (Dz. U. z 2023 r. poz. 647 z </w:t>
      </w:r>
      <w:proofErr w:type="spellStart"/>
      <w:r>
        <w:rPr>
          <w:rFonts w:cstheme="minorHAnsi"/>
        </w:rPr>
        <w:t>późn</w:t>
      </w:r>
      <w:proofErr w:type="spellEnd"/>
      <w:r>
        <w:rPr>
          <w:rFonts w:cstheme="minorHAnsi"/>
        </w:rPr>
        <w:t>. zm.).</w:t>
      </w:r>
      <w:r>
        <w:rPr>
          <w:rFonts w:cstheme="minorHAnsi"/>
        </w:rPr>
        <w:tab/>
      </w:r>
      <w:r>
        <w:rPr>
          <w:rFonts w:cstheme="minorHAnsi"/>
        </w:rPr>
        <w:br/>
      </w:r>
      <w:r>
        <w:rPr>
          <w:rFonts w:eastAsia="Times New Roman" w:cstheme="minorHAnsi"/>
          <w:b/>
          <w:lang w:eastAsia="pl-PL"/>
        </w:rPr>
        <w:br/>
        <w:t xml:space="preserve">Odbiorcy danych </w:t>
      </w:r>
      <w:r>
        <w:rPr>
          <w:rFonts w:eastAsia="Times New Roman" w:cstheme="minorHAnsi"/>
          <w:b/>
          <w:lang w:eastAsia="pl-PL"/>
        </w:rPr>
        <w:t>lub kategorie odbiorców danych</w:t>
      </w:r>
      <w:r>
        <w:rPr>
          <w:rFonts w:eastAsia="Times New Roman" w:cstheme="minorHAnsi"/>
          <w:b/>
          <w:lang w:eastAsia="pl-PL"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lang w:eastAsia="pl-PL"/>
        </w:rPr>
        <w:t xml:space="preserve">Pani/Pana dane osobowe mogą być przekazywane podmiotom przetwarzającym dane osobowe </w:t>
      </w:r>
      <w:r>
        <w:rPr>
          <w:rFonts w:eastAsia="Times New Roman" w:cstheme="minorHAnsi"/>
          <w:lang w:eastAsia="pl-PL"/>
        </w:rPr>
        <w:br/>
        <w:t xml:space="preserve">na zlecenie administratora w zakresie realizowanych przez niego obowiązków oraz w związku </w:t>
      </w:r>
      <w:bookmarkStart w:id="2" w:name="_Hlk40768670"/>
      <w:r>
        <w:rPr>
          <w:rFonts w:eastAsia="Times New Roman" w:cstheme="minorHAnsi"/>
          <w:lang w:eastAsia="pl-PL"/>
        </w:rPr>
        <w:t xml:space="preserve">z wykonywaniem czynności związanych z realizacją </w:t>
      </w:r>
      <w:bookmarkEnd w:id="2"/>
      <w:r>
        <w:rPr>
          <w:rFonts w:eastAsia="Times New Roman" w:cstheme="minorHAnsi"/>
          <w:iCs/>
          <w:lang w:eastAsia="pl-PL"/>
        </w:rPr>
        <w:t>Programu „</w:t>
      </w:r>
      <w:r>
        <w:rPr>
          <w:rFonts w:eastAsia="Times New Roman" w:cstheme="minorHAnsi"/>
          <w:lang w:eastAsia="pl-PL"/>
        </w:rPr>
        <w:t xml:space="preserve">Opieka </w:t>
      </w:r>
      <w:proofErr w:type="spellStart"/>
      <w:r>
        <w:rPr>
          <w:rFonts w:eastAsia="Times New Roman" w:cstheme="minorHAnsi"/>
          <w:lang w:eastAsia="pl-PL"/>
        </w:rPr>
        <w:t>Wytchnieniowa</w:t>
      </w:r>
      <w:proofErr w:type="spellEnd"/>
      <w:r>
        <w:rPr>
          <w:rFonts w:eastAsia="Times New Roman" w:cstheme="minorHAnsi"/>
          <w:iCs/>
          <w:lang w:eastAsia="pl-PL"/>
        </w:rPr>
        <w:t>” dla Jednostek Samorządu Terytorialnego  – edycja 2024</w:t>
      </w:r>
      <w:r>
        <w:rPr>
          <w:rFonts w:eastAsia="Times New Roman" w:cstheme="minorHAnsi"/>
          <w:lang w:eastAsia="pl-PL"/>
        </w:rPr>
        <w:t xml:space="preserve">, a także innym podmiotom lub organom upoważnionym </w:t>
      </w:r>
      <w:r>
        <w:rPr>
          <w:rFonts w:eastAsia="Times New Roman" w:cstheme="minorHAnsi"/>
          <w:lang w:eastAsia="pl-PL"/>
        </w:rPr>
        <w:br/>
        <w:t>do pozyskania Pani/Pana danych na podstawie przepisów prawa (np. podmiotom kontrolującym Ministra).</w:t>
      </w:r>
      <w:r>
        <w:rPr>
          <w:rFonts w:eastAsia="Times New Roman" w:cstheme="minorHAnsi"/>
          <w:b/>
          <w:bCs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Administrator nie b</w:t>
      </w:r>
      <w:r>
        <w:rPr>
          <w:rFonts w:eastAsia="Times New Roman" w:cstheme="minorHAnsi"/>
          <w:lang w:eastAsia="pl-PL"/>
        </w:rPr>
        <w:t>ędzie przekazywał Pani/Pana danych osobowych do państwa trzeciego lub do organizacji międzynarodowej.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b/>
          <w:bCs/>
          <w:lang w:eastAsia="pl-PL"/>
        </w:rPr>
        <w:br/>
        <w:t>Okres przechowywania danych</w:t>
      </w:r>
      <w:r>
        <w:rPr>
          <w:rFonts w:eastAsia="Times New Roman" w:cstheme="minorHAnsi"/>
          <w:b/>
          <w:bCs/>
          <w:lang w:eastAsia="pl-PL"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lang w:eastAsia="pl-PL"/>
        </w:rPr>
        <w:t>Pani/Pana dane osobowe przechowywane będą do czasu wygaśnięcia obowiązku przechowywania tych danych wynikających z realizac</w:t>
      </w:r>
      <w:r>
        <w:rPr>
          <w:rFonts w:eastAsia="Times New Roman" w:cstheme="minorHAnsi"/>
          <w:lang w:eastAsia="pl-PL"/>
        </w:rPr>
        <w:t xml:space="preserve">ji </w:t>
      </w:r>
      <w:r>
        <w:rPr>
          <w:rFonts w:eastAsia="Times New Roman" w:cstheme="minorHAnsi"/>
          <w:iCs/>
          <w:lang w:eastAsia="pl-PL"/>
        </w:rPr>
        <w:t>Programu „</w:t>
      </w:r>
      <w:r>
        <w:rPr>
          <w:rFonts w:eastAsia="Times New Roman" w:cstheme="minorHAnsi"/>
          <w:lang w:eastAsia="pl-PL"/>
        </w:rPr>
        <w:t xml:space="preserve">Opieka </w:t>
      </w:r>
      <w:proofErr w:type="spellStart"/>
      <w:r>
        <w:rPr>
          <w:rFonts w:eastAsia="Times New Roman" w:cstheme="minorHAnsi"/>
          <w:lang w:eastAsia="pl-PL"/>
        </w:rPr>
        <w:t>Wytchnieniowa</w:t>
      </w:r>
      <w:proofErr w:type="spellEnd"/>
      <w:r>
        <w:rPr>
          <w:rFonts w:eastAsia="Times New Roman" w:cstheme="minorHAnsi"/>
          <w:iCs/>
          <w:lang w:eastAsia="pl-PL"/>
        </w:rPr>
        <w:t>” dla Jednostek Samorządu Terytorialnego  – edycja 2024</w:t>
      </w:r>
      <w:r>
        <w:rPr>
          <w:rFonts w:eastAsia="Times New Roman" w:cstheme="minorHAnsi"/>
          <w:lang w:eastAsia="pl-PL"/>
        </w:rPr>
        <w:t xml:space="preserve">, </w:t>
      </w:r>
      <w:r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  <w:r>
        <w:rPr>
          <w:rFonts w:eastAsia="Calibri" w:cstheme="minorHAnsi"/>
          <w:lang w:eastAsia="pl-PL"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b/>
          <w:bCs/>
          <w:lang w:eastAsia="pl-PL"/>
        </w:rPr>
        <w:t>Prawa podmiotów danych</w:t>
      </w:r>
      <w:r>
        <w:rPr>
          <w:rFonts w:eastAsia="Times New Roman" w:cstheme="minorHAnsi"/>
          <w:b/>
          <w:bCs/>
          <w:lang w:eastAsia="pl-PL"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</w:rPr>
        <w:t>Przysługu</w:t>
      </w:r>
      <w:r>
        <w:rPr>
          <w:rFonts w:eastAsia="Times New Roman" w:cstheme="minorHAnsi"/>
        </w:rPr>
        <w:t xml:space="preserve">je Pani/Panu prawo dostępu do swoich danych osobowych, prawo do żądania ich sprostowania, do ograniczania przetwarzania tych danych oraz prawo do żądania ich usunięcia </w:t>
      </w:r>
      <w:r>
        <w:rPr>
          <w:rFonts w:eastAsia="Times New Roman" w:cstheme="minorHAnsi"/>
        </w:rPr>
        <w:br/>
        <w:t xml:space="preserve">po upływie okresu, o którym mowa powyżej. Realizacja powyższych praw musi być zgodna z </w:t>
      </w:r>
      <w:r>
        <w:rPr>
          <w:rFonts w:eastAsia="Times New Roman" w:cstheme="minorHAnsi"/>
        </w:rPr>
        <w:t>przepisami prawa, na podstawie których odbywa się przetwarzanie danych osobowych, a także m.in. z zasadami wynikającymi z Kodeksu postępowania administracyjnego i zasadami archiwizacji.</w:t>
      </w:r>
      <w:r>
        <w:rPr>
          <w:rFonts w:eastAsia="Times New Roman" w:cstheme="minorHAnsi"/>
        </w:rPr>
        <w:br/>
      </w:r>
      <w:r>
        <w:rPr>
          <w:rFonts w:eastAsia="Times New Roman" w:cstheme="minorHAnsi"/>
        </w:rPr>
        <w:br/>
      </w:r>
      <w:r>
        <w:rPr>
          <w:rFonts w:eastAsia="Times New Roman" w:cstheme="minorHAnsi"/>
          <w:b/>
          <w:lang w:eastAsia="pl-PL"/>
        </w:rPr>
        <w:t>Zautomatyzowane podejmowanie decyzji w tym profilowanie</w:t>
      </w:r>
      <w:r>
        <w:rPr>
          <w:rFonts w:eastAsia="Times New Roman" w:cstheme="minorHAnsi"/>
          <w:b/>
          <w:lang w:eastAsia="pl-PL"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</w:rPr>
        <w:t>W trakcie pr</w:t>
      </w:r>
      <w:r>
        <w:rPr>
          <w:rFonts w:eastAsia="Times New Roman" w:cstheme="minorHAnsi"/>
        </w:rPr>
        <w:t>zetwarzania Pani/Pana danych osobowych nie będzie dochodzić do zautomatyzowanego podejmowania decyzji ani do profilowania.</w:t>
      </w:r>
      <w:r>
        <w:rPr>
          <w:rFonts w:eastAsia="Times New Roman" w:cstheme="minorHAnsi"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b/>
          <w:bCs/>
          <w:lang w:eastAsia="pl-PL"/>
        </w:rPr>
        <w:t>Prawo wniesienia skargi do organu nadzorczego</w:t>
      </w:r>
      <w:r>
        <w:rPr>
          <w:rFonts w:eastAsia="Times New Roman" w:cstheme="minorHAnsi"/>
          <w:b/>
          <w:bCs/>
          <w:lang w:eastAsia="pl-PL"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</w:rPr>
        <w:t xml:space="preserve">Przysługuje Pani/Panu prawo wniesienia skargi do organu nadzorczego, tj. do Prezesa </w:t>
      </w:r>
      <w:r>
        <w:rPr>
          <w:rFonts w:eastAsia="Times New Roman" w:cstheme="minorHAnsi"/>
        </w:rPr>
        <w:t xml:space="preserve">Urzędu Ochrony Danych Osobowych (PUODO) ul. Stawki 2, 00-193 Warszawa, tel.: 22 </w:t>
      </w:r>
      <w:r>
        <w:rPr>
          <w:rFonts w:eastAsia="Times New Roman" w:cstheme="minorHAnsi"/>
          <w:color w:val="1B1B1B"/>
        </w:rPr>
        <w:t>531 03 00.</w:t>
      </w:r>
      <w:r>
        <w:rPr>
          <w:rFonts w:eastAsia="Times New Roman" w:cstheme="minorHAnsi"/>
          <w:color w:val="1B1B1B"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b/>
        </w:rPr>
        <w:t>Źródło pochodzenia danych</w:t>
      </w:r>
      <w:r>
        <w:rPr>
          <w:rFonts w:eastAsia="Times New Roman" w:cstheme="minorHAnsi"/>
          <w:b/>
        </w:rPr>
        <w:tab/>
      </w:r>
      <w:r>
        <w:rPr>
          <w:rFonts w:eastAsia="Times New Roman" w:cstheme="minorHAnsi"/>
          <w:b/>
          <w:lang w:eastAsia="pl-PL"/>
        </w:rPr>
        <w:br/>
      </w:r>
      <w:r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jednostkę samorządu terytorialnego lub podmiot uprawniony do prowadzenia działalności pożytku publicznego, </w:t>
      </w:r>
      <w:r>
        <w:rPr>
          <w:rFonts w:eastAsia="Times New Roman" w:cstheme="minorHAnsi"/>
          <w:color w:val="000000" w:themeColor="text1"/>
          <w:lang w:eastAsia="pl-PL"/>
        </w:rPr>
        <w:t xml:space="preserve">która/który przekazał/a nam je </w:t>
      </w:r>
      <w:r>
        <w:rPr>
          <w:rFonts w:eastAsia="Times New Roman" w:cstheme="minorHAnsi"/>
          <w:color w:val="000000" w:themeColor="text1"/>
          <w:lang w:eastAsia="pl-PL"/>
        </w:rPr>
        <w:br/>
        <w:t>w związku z Pani/Pana udziałem w Programie „</w:t>
      </w:r>
      <w:r>
        <w:rPr>
          <w:rFonts w:eastAsia="Times New Roman" w:cstheme="minorHAnsi"/>
          <w:lang w:eastAsia="pl-PL"/>
        </w:rPr>
        <w:t xml:space="preserve">Opieka </w:t>
      </w:r>
      <w:proofErr w:type="spellStart"/>
      <w:r>
        <w:rPr>
          <w:rFonts w:eastAsia="Times New Roman" w:cstheme="minorHAnsi"/>
          <w:lang w:eastAsia="pl-PL"/>
        </w:rPr>
        <w:t>Wytchnieniowa</w:t>
      </w:r>
      <w:proofErr w:type="spellEnd"/>
      <w:r>
        <w:rPr>
          <w:rFonts w:eastAsia="Times New Roman" w:cstheme="minorHAnsi"/>
          <w:color w:val="000000" w:themeColor="text1"/>
          <w:lang w:eastAsia="pl-PL"/>
        </w:rPr>
        <w:t>” dla Jednostek Samorządu Terytorialnego – edyc</w:t>
      </w:r>
      <w:r>
        <w:rPr>
          <w:rFonts w:eastAsia="Times New Roman" w:cstheme="minorHAnsi"/>
          <w:color w:val="000000" w:themeColor="text1"/>
          <w:lang w:eastAsia="pl-PL"/>
        </w:rPr>
        <w:t>ja 2024</w:t>
      </w:r>
      <w:r>
        <w:rPr>
          <w:rFonts w:eastAsia="Times New Roman" w:cstheme="minorHAnsi"/>
          <w:iCs/>
          <w:color w:val="000000" w:themeColor="text1"/>
          <w:lang w:eastAsia="pl-PL"/>
        </w:rPr>
        <w:t>.</w:t>
      </w:r>
      <w:r>
        <w:rPr>
          <w:rFonts w:eastAsia="Times New Roman" w:cstheme="minorHAnsi"/>
          <w:iCs/>
          <w:color w:val="000000" w:themeColor="text1"/>
          <w:lang w:eastAsia="pl-PL"/>
        </w:rPr>
        <w:tab/>
      </w:r>
      <w:r>
        <w:rPr>
          <w:rFonts w:eastAsia="Times New Roman" w:cstheme="minorHAnsi"/>
          <w:iCs/>
          <w:color w:val="000000" w:themeColor="text1"/>
          <w:lang w:eastAsia="pl-PL"/>
        </w:rPr>
        <w:br/>
      </w:r>
      <w:r>
        <w:rPr>
          <w:rFonts w:eastAsia="Times New Roman" w:cstheme="minorHAnsi"/>
          <w:b/>
          <w:spacing w:val="-3"/>
          <w:lang w:eastAsia="ar-SA"/>
        </w:rPr>
        <w:br/>
        <w:t>Informacja o dobrowolności lub obowiązku podania danych:</w:t>
      </w:r>
      <w:r>
        <w:rPr>
          <w:rFonts w:eastAsia="Times New Roman" w:cstheme="minorHAnsi"/>
          <w:b/>
          <w:spacing w:val="-3"/>
          <w:lang w:eastAsia="ar-SA"/>
        </w:rPr>
        <w:tab/>
      </w:r>
      <w:r>
        <w:rPr>
          <w:rFonts w:eastAsia="Times New Roman" w:cstheme="minorHAnsi"/>
          <w:iCs/>
          <w:color w:val="000000" w:themeColor="text1"/>
          <w:lang w:eastAsia="pl-PL"/>
        </w:rPr>
        <w:br/>
      </w:r>
      <w:r>
        <w:rPr>
          <w:rFonts w:eastAsia="Times New Roman" w:cstheme="minorHAnsi"/>
          <w:color w:val="000000" w:themeColor="text1"/>
          <w:spacing w:val="-3"/>
          <w:lang w:eastAsia="ar-SA"/>
        </w:rPr>
        <w:t>Podanie danych osobowych jest konieczne dla celów związanych z wykonywaniem zadań Ministra w ramach Programu „</w:t>
      </w:r>
      <w:r>
        <w:rPr>
          <w:rFonts w:eastAsia="Times New Roman" w:cstheme="minorHAnsi"/>
          <w:lang w:eastAsia="pl-PL"/>
        </w:rPr>
        <w:t xml:space="preserve">Opieka </w:t>
      </w:r>
      <w:proofErr w:type="spellStart"/>
      <w:r>
        <w:rPr>
          <w:rFonts w:eastAsia="Times New Roman" w:cstheme="minorHAnsi"/>
          <w:lang w:eastAsia="pl-PL"/>
        </w:rPr>
        <w:t>Wytchnieniowa</w:t>
      </w:r>
      <w:proofErr w:type="spellEnd"/>
      <w:r>
        <w:rPr>
          <w:rFonts w:eastAsia="Times New Roman" w:cstheme="minorHAnsi"/>
          <w:color w:val="000000" w:themeColor="text1"/>
          <w:spacing w:val="-3"/>
          <w:lang w:eastAsia="ar-SA"/>
        </w:rPr>
        <w:t>” dla Jednostek Samorządu Terytorialnego – edycja 2024.</w:t>
      </w:r>
    </w:p>
    <w:sectPr w:rsidR="002D604E" w:rsidRPr="00D63876" w:rsidSect="002D604E">
      <w:footerReference w:type="default" r:id="rId11"/>
      <w:pgSz w:w="11906" w:h="16838"/>
      <w:pgMar w:top="709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E85" w:rsidRDefault="00CE5E85" w:rsidP="002D604E">
      <w:pPr>
        <w:spacing w:after="0" w:line="240" w:lineRule="auto"/>
      </w:pPr>
      <w:r>
        <w:separator/>
      </w:r>
    </w:p>
  </w:endnote>
  <w:endnote w:type="continuationSeparator" w:id="0">
    <w:p w:rsidR="00CE5E85" w:rsidRDefault="00CE5E85" w:rsidP="002D6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9773859"/>
      <w:docPartObj>
        <w:docPartGallery w:val="Page Numbers (Bottom of Page)"/>
        <w:docPartUnique/>
      </w:docPartObj>
    </w:sdtPr>
    <w:sdtContent>
      <w:p w:rsidR="002D604E" w:rsidRDefault="002D604E">
        <w:pPr>
          <w:pStyle w:val="Footer"/>
          <w:jc w:val="right"/>
        </w:pPr>
        <w:r>
          <w:fldChar w:fldCharType="begin"/>
        </w:r>
        <w:r w:rsidR="00CE5E85">
          <w:instrText>PAGE</w:instrText>
        </w:r>
        <w:r>
          <w:fldChar w:fldCharType="separate"/>
        </w:r>
        <w:r w:rsidR="00D63876">
          <w:rPr>
            <w:noProof/>
          </w:rPr>
          <w:t>1</w:t>
        </w:r>
        <w:r>
          <w:fldChar w:fldCharType="end"/>
        </w:r>
      </w:p>
    </w:sdtContent>
  </w:sdt>
  <w:p w:rsidR="002D604E" w:rsidRDefault="002D60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E85" w:rsidRDefault="00CE5E85" w:rsidP="002D604E">
      <w:pPr>
        <w:spacing w:after="0" w:line="240" w:lineRule="auto"/>
      </w:pPr>
      <w:r>
        <w:separator/>
      </w:r>
    </w:p>
  </w:footnote>
  <w:footnote w:type="continuationSeparator" w:id="0">
    <w:p w:rsidR="00CE5E85" w:rsidRDefault="00CE5E85" w:rsidP="002D60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C15BE"/>
    <w:multiLevelType w:val="multilevel"/>
    <w:tmpl w:val="E7006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04E"/>
    <w:rsid w:val="000F2EE0"/>
    <w:rsid w:val="002D604E"/>
    <w:rsid w:val="00CE5E85"/>
    <w:rsid w:val="00D63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585A"/>
    <w:rPr>
      <w:rFonts w:ascii="Segoe UI" w:hAnsi="Segoe UI" w:cs="Segoe UI"/>
      <w:sz w:val="18"/>
      <w:szCs w:val="18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F11A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9F11A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F11A0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A4C6B"/>
  </w:style>
  <w:style w:type="character" w:customStyle="1" w:styleId="StopkaZnak">
    <w:name w:val="Stopka Znak"/>
    <w:basedOn w:val="Domylnaczcionkaakapitu"/>
    <w:link w:val="Footer"/>
    <w:uiPriority w:val="99"/>
    <w:qFormat/>
    <w:rsid w:val="003A4C6B"/>
  </w:style>
  <w:style w:type="paragraph" w:styleId="Nagwek">
    <w:name w:val="header"/>
    <w:basedOn w:val="Normalny"/>
    <w:next w:val="Tekstpodstawowy"/>
    <w:link w:val="NagwekZnak"/>
    <w:qFormat/>
    <w:rsid w:val="002D604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2D604E"/>
    <w:pPr>
      <w:spacing w:after="140" w:line="276" w:lineRule="auto"/>
    </w:pPr>
  </w:style>
  <w:style w:type="paragraph" w:styleId="Lista">
    <w:name w:val="List"/>
    <w:basedOn w:val="Tekstpodstawowy"/>
    <w:rsid w:val="002D604E"/>
    <w:rPr>
      <w:rFonts w:cs="Arial"/>
    </w:rPr>
  </w:style>
  <w:style w:type="paragraph" w:customStyle="1" w:styleId="Caption">
    <w:name w:val="Caption"/>
    <w:basedOn w:val="Normalny"/>
    <w:qFormat/>
    <w:rsid w:val="002D604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D604E"/>
    <w:pPr>
      <w:suppressLineNumbers/>
    </w:pPr>
    <w:rPr>
      <w:rFonts w:cs="Arial"/>
    </w:rPr>
  </w:style>
  <w:style w:type="paragraph" w:styleId="Poprawka">
    <w:name w:val="Revision"/>
    <w:uiPriority w:val="99"/>
    <w:semiHidden/>
    <w:qFormat/>
    <w:rsid w:val="00A8585A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9F11A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F11A0"/>
    <w:rPr>
      <w:b/>
      <w:bCs/>
    </w:rPr>
  </w:style>
  <w:style w:type="paragraph" w:customStyle="1" w:styleId="Gwkaistopka">
    <w:name w:val="Główka i stopka"/>
    <w:basedOn w:val="Normalny"/>
    <w:qFormat/>
    <w:rsid w:val="002D604E"/>
  </w:style>
  <w:style w:type="paragraph" w:customStyle="1" w:styleId="Header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Numerowanie,List Paragraph,Akapit z listą BS,normalny tekst,Obiekt,BulletC,Akapit z listą31,NOWY,Akapit z listą32,Akapit z listą3,CW_Lista,L1,Akapit z listą5,T_SZ_List Paragraph,Kolorowa lista — akcent 11,Wyliczanie"/>
    <w:basedOn w:val="Normalny"/>
    <w:uiPriority w:val="34"/>
    <w:qFormat/>
    <w:rsid w:val="00D638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6387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ps.dzierzgo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fioi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dzierzgo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3EF9A-EA93-4B63-846D-74B9FE4C4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KS</cp:lastModifiedBy>
  <cp:revision>2</cp:revision>
  <cp:lastPrinted>2024-03-20T14:49:00Z</cp:lastPrinted>
  <dcterms:created xsi:type="dcterms:W3CDTF">2024-03-20T15:00:00Z</dcterms:created>
  <dcterms:modified xsi:type="dcterms:W3CDTF">2024-03-20T15:00:00Z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